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3042ad7c149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FANA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Garnes,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FANA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e5c29456e74ee2"/>
      <w:footerReference xmlns:r="http://schemas.openxmlformats.org/officeDocument/2006/relationships" w:type="default" r:id="Rd963d8e119b049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VENTILASJON AS   ·   Org.nr 926 425 439   ·   C/O Remi Jespersen, Vestlivegen 49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e5c29456e74ee2" /><Relationship Type="http://schemas.openxmlformats.org/officeDocument/2006/relationships/footer" Target="/word/footer1.xml" Id="Rd963d8e119b04905" /></Relationships>
</file>