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a7c08f269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KULDRAGE AS</w:t>
      </w:r>
    </w:p>
    <w:sectPr>
      <w:headerReference xmlns:r="http://schemas.openxmlformats.org/officeDocument/2006/relationships" w:type="default" r:id="R723f81d763784155"/>
      <w:footerReference xmlns:r="http://schemas.openxmlformats.org/officeDocument/2006/relationships" w:type="default" r:id="R75e42c33bc63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f81d763784155" /><Relationship Type="http://schemas.openxmlformats.org/officeDocument/2006/relationships/footer" Target="/word/footer1.xml" Id="R75e42c33bc6347a1" /></Relationships>
</file>