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ae355237834b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KOLBE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KOLBE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842b9bbab14fd6"/>
      <w:footerReference xmlns:r="http://schemas.openxmlformats.org/officeDocument/2006/relationships" w:type="default" r:id="Rc4057afa910548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KOLBE INVEST AS   ·   Org.nr 926 328 255   ·   Solveien 77   ·   1170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KOLBE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42b9bbab14fd6" /><Relationship Type="http://schemas.openxmlformats.org/officeDocument/2006/relationships/footer" Target="/word/footer1.xml" Id="Rc4057afa9105487b" /></Relationships>
</file>