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0b483da97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GRYTHATTEN AS, org.nr 926 201 921,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3e3928990a0b4b06"/>
      <w:footerReference xmlns:r="http://schemas.openxmlformats.org/officeDocument/2006/relationships" w:type="default" r:id="Rd348135d21964c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928990a0b4b06" /><Relationship Type="http://schemas.openxmlformats.org/officeDocument/2006/relationships/footer" Target="/word/footer1.xml" Id="Rd348135d21964ce9" /></Relationships>
</file>