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adaaac509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LIADAL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LIADAL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286855ae0e4a1c"/>
      <w:footerReference xmlns:r="http://schemas.openxmlformats.org/officeDocument/2006/relationships" w:type="default" r:id="Rae95d46c4cff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86855ae0e4a1c" /><Relationship Type="http://schemas.openxmlformats.org/officeDocument/2006/relationships/footer" Target="/word/footer1.xml" Id="Rae95d46c4cff4ab6" /></Relationships>
</file>