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957ca8964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FILLIOKUS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a36ba6ff11904eab"/>
      <w:footerReference xmlns:r="http://schemas.openxmlformats.org/officeDocument/2006/relationships" w:type="default" r:id="Rc0daf8ac57f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ba6ff11904eab" /><Relationship Type="http://schemas.openxmlformats.org/officeDocument/2006/relationships/footer" Target="/word/footer1.xml" Id="Rc0daf8ac57f24bc2" /></Relationships>
</file>