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b1b6669cc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HESTEHAVEN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08140305925444ed"/>
      <w:footerReference xmlns:r="http://schemas.openxmlformats.org/officeDocument/2006/relationships" w:type="default" r:id="R08d29a39df6e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40305925444ed" /><Relationship Type="http://schemas.openxmlformats.org/officeDocument/2006/relationships/footer" Target="/word/footer1.xml" Id="R08d29a39df6e471a" /></Relationships>
</file>