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057271aa3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3 AS.</w:t>
      </w:r>
    </w:p>
    <w:sectPr>
      <w:headerReference xmlns:r="http://schemas.openxmlformats.org/officeDocument/2006/relationships" w:type="default" r:id="Rd160f90abffd4cd1"/>
      <w:footerReference xmlns:r="http://schemas.openxmlformats.org/officeDocument/2006/relationships" w:type="default" r:id="Ra05543b15176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0f90abffd4cd1" /><Relationship Type="http://schemas.openxmlformats.org/officeDocument/2006/relationships/footer" Target="/word/footer1.xml" Id="Ra05543b151764609" /></Relationships>
</file>