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8a5e5cef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dedd6103a4700"/>
      <w:footerReference xmlns:r="http://schemas.openxmlformats.org/officeDocument/2006/relationships" w:type="default" r:id="R800fe4f8876e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edd6103a4700" /><Relationship Type="http://schemas.openxmlformats.org/officeDocument/2006/relationships/footer" Target="/word/footer1.xml" Id="R800fe4f8876e4661" /></Relationships>
</file>