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e859e02104c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LILLBE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LILLBE INVEST AS</w:t>
      </w:r>
    </w:p>
    <w:sectPr>
      <w:headerReference xmlns:r="http://schemas.openxmlformats.org/officeDocument/2006/relationships" w:type="default" r:id="Rb47dd8a828d847ea"/>
      <w:footerReference xmlns:r="http://schemas.openxmlformats.org/officeDocument/2006/relationships" w:type="default" r:id="R31e34f73bbc0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LILLBE INVEST AS   ·   Org.nr 925 924 601   ·  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dd8a828d847ea" /><Relationship Type="http://schemas.openxmlformats.org/officeDocument/2006/relationships/footer" Target="/word/footer1.xml" Id="R31e34f73bbc0493e" /></Relationships>
</file>