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dd610cac3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BROKKR AS, org.nr 925 897 078,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3fd9ffb9e3064661"/>
      <w:footerReference xmlns:r="http://schemas.openxmlformats.org/officeDocument/2006/relationships" w:type="default" r:id="Rf6f76fe5a26f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9ffb9e3064661" /><Relationship Type="http://schemas.openxmlformats.org/officeDocument/2006/relationships/footer" Target="/word/footer1.xml" Id="Rf6f76fe5a26f4d3d" /></Relationships>
</file>