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c768da8cf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SE AS</w:t>
      </w:r>
    </w:p>
    <w:sectPr>
      <w:headerReference xmlns:r="http://schemas.openxmlformats.org/officeDocument/2006/relationships" w:type="default" r:id="Rdd10961c59b0481e"/>
      <w:footerReference xmlns:r="http://schemas.openxmlformats.org/officeDocument/2006/relationships" w:type="default" r:id="R61d0460c4eb9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0961c59b0481e" /><Relationship Type="http://schemas.openxmlformats.org/officeDocument/2006/relationships/footer" Target="/word/footer1.xml" Id="R61d0460c4eb9420a" /></Relationships>
</file>