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8b6f54cf6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afb7931ddb44f2"/>
      <w:footerReference xmlns:r="http://schemas.openxmlformats.org/officeDocument/2006/relationships" w:type="default" r:id="Rd53c7e8d8ee9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 HOLDING AS   ·   Org.nr 925 774 596   ·   Lundekroken 14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fb7931ddb44f2" /><Relationship Type="http://schemas.openxmlformats.org/officeDocument/2006/relationships/footer" Target="/word/footer1.xml" Id="Rd53c7e8d8ee94ff6" /></Relationships>
</file>