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c0e622c8f149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KONRAD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KONRAD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e7f7f15a1540a9"/>
      <w:footerReference xmlns:r="http://schemas.openxmlformats.org/officeDocument/2006/relationships" w:type="default" r:id="R167775039edf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KONRAD HOLDING AS   ·   Org.nr 925 713 783   ·   c/o Lars Konrad Johnsen, Strandvegen 110B   ·   9006 TROMSØ   ·   lars_johnsen8@hotmail.com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KONRAD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7f7f15a1540a9" /><Relationship Type="http://schemas.openxmlformats.org/officeDocument/2006/relationships/footer" Target="/word/footer1.xml" Id="R167775039edf47e3" /></Relationships>
</file>