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6f7114e51a40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LERKENDAL AS, org.nr 925 687 200,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LERKENDAL AS</w:t>
      </w:r>
    </w:p>
    <w:sectPr>
      <w:headerReference xmlns:r="http://schemas.openxmlformats.org/officeDocument/2006/relationships" w:type="default" r:id="Rf26f62bc608140a7"/>
      <w:footerReference xmlns:r="http://schemas.openxmlformats.org/officeDocument/2006/relationships" w:type="default" r:id="R662ae7646a5f41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LERKENDAL AS   ·   Org.nr 925 687 200   ·   Neufeldts gate 7   ·   7030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LERKENDAL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6f62bc608140a7" /><Relationship Type="http://schemas.openxmlformats.org/officeDocument/2006/relationships/footer" Target="/word/footer1.xml" Id="R662ae7646a5f4133" /></Relationships>
</file>