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4ad81162214c7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AUSTEVIK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Håvik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Håvik,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AUSTEVIK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ebb5658a58b42d5"/>
      <w:footerReference xmlns:r="http://schemas.openxmlformats.org/officeDocument/2006/relationships" w:type="default" r:id="R668d6378782a4b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AUSTEVIK INVEST AS   ·   Org.nr 925 565 830   ·   v/Bjørn Andre Austevik, Liarvegen 25   ·   4265 HÅVIK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AUSTEVIK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bb5658a58b42d5" /><Relationship Type="http://schemas.openxmlformats.org/officeDocument/2006/relationships/footer" Target="/word/footer1.xml" Id="R668d6378782a4b3c" /></Relationships>
</file>