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20972ca4c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ØKONOMIBISTAND AS</w:t>
      </w:r>
    </w:p>
    <w:sectPr>
      <w:headerReference xmlns:r="http://schemas.openxmlformats.org/officeDocument/2006/relationships" w:type="default" r:id="R534d8e39704d4a8b"/>
      <w:footerReference xmlns:r="http://schemas.openxmlformats.org/officeDocument/2006/relationships" w:type="default" r:id="R45f537e9cb1c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AS   ·   Org.nr 925 531 618   ·   Rundskogen 25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d8e39704d4a8b" /><Relationship Type="http://schemas.openxmlformats.org/officeDocument/2006/relationships/footer" Target="/word/footer1.xml" Id="R45f537e9cb1c483a" /></Relationships>
</file>