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a5380809e49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333cbd84324715"/>
      <w:footerReference xmlns:r="http://schemas.openxmlformats.org/officeDocument/2006/relationships" w:type="default" r:id="R0ca46f6727f5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OKHA AS   ·   Org.nr 925 348 783   ·   Hemsedalsvegen 2567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33cbd84324715" /><Relationship Type="http://schemas.openxmlformats.org/officeDocument/2006/relationships/footer" Target="/word/footer1.xml" Id="R0ca46f6727f5463e" /></Relationships>
</file>