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dc592a7fe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bff79d83b4627"/>
      <w:footerReference xmlns:r="http://schemas.openxmlformats.org/officeDocument/2006/relationships" w:type="default" r:id="R3a2d6d6f5c5b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HETTO HOLDING AS   ·   Org.nr 925 217 697   ·   Koløyvegen 28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bff79d83b4627" /><Relationship Type="http://schemas.openxmlformats.org/officeDocument/2006/relationships/footer" Target="/word/footer1.xml" Id="R3a2d6d6f5c5b4a55" /></Relationships>
</file>