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928a5439b49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TOJAN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TOJAN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7a66632f824c4f"/>
      <w:footerReference xmlns:r="http://schemas.openxmlformats.org/officeDocument/2006/relationships" w:type="default" r:id="R68cb3e579fc8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TOJAN INVEST AS   ·   Org.nr 925 127 019   ·   Andreas Grøttings veg 40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TOJAN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a66632f824c4f" /><Relationship Type="http://schemas.openxmlformats.org/officeDocument/2006/relationships/footer" Target="/word/footer1.xml" Id="R68cb3e579fc84798" /></Relationships>
</file>