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701d9a16ee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PERLEBO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d13855dd9d994ff4"/>
      <w:footerReference xmlns:r="http://schemas.openxmlformats.org/officeDocument/2006/relationships" w:type="default" r:id="R0f584656e2f9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855dd9d994ff4" /><Relationship Type="http://schemas.openxmlformats.org/officeDocument/2006/relationships/footer" Target="/word/footer1.xml" Id="R0f584656e2f94e78" /></Relationships>
</file>