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a9edb6241d4e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CHIPMUNKS AS</w:t>
      </w:r>
    </w:p>
    <w:sectPr>
      <w:headerReference xmlns:r="http://schemas.openxmlformats.org/officeDocument/2006/relationships" w:type="default" r:id="R9792651487ca485e"/>
      <w:footerReference xmlns:r="http://schemas.openxmlformats.org/officeDocument/2006/relationships" w:type="default" r:id="R861a26a9807e42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CHIPMUNKS AS   ·   Org.nr 924 925 523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CHIPMUNKS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92651487ca485e" /><Relationship Type="http://schemas.openxmlformats.org/officeDocument/2006/relationships/footer" Target="/word/footer1.xml" Id="R861a26a9807e4295" /></Relationships>
</file>