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e38c160f6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PENSUM BUSINESS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96eb3d8477af42c3"/>
      <w:footerReference xmlns:r="http://schemas.openxmlformats.org/officeDocument/2006/relationships" w:type="default" r:id="R715efcdf084f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b3d8477af42c3" /><Relationship Type="http://schemas.openxmlformats.org/officeDocument/2006/relationships/footer" Target="/word/footer1.xml" Id="R715efcdf084f4649" /></Relationships>
</file>