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4ab4e7df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HEGGEDAL HOLDING AS</w:t>
      </w:r>
    </w:p>
    <w:sectPr>
      <w:headerReference xmlns:r="http://schemas.openxmlformats.org/officeDocument/2006/relationships" w:type="default" r:id="Rb8db8f3a215a4b2b"/>
      <w:footerReference xmlns:r="http://schemas.openxmlformats.org/officeDocument/2006/relationships" w:type="default" r:id="Rc373983931f8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b8f3a215a4b2b" /><Relationship Type="http://schemas.openxmlformats.org/officeDocument/2006/relationships/footer" Target="/word/footer1.xml" Id="Rc373983931f84076" /></Relationships>
</file>