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c436ea26c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GRØNVOLD INVEST AS</w:t>
      </w:r>
    </w:p>
    <w:sectPr>
      <w:headerReference xmlns:r="http://schemas.openxmlformats.org/officeDocument/2006/relationships" w:type="default" r:id="R5039a3782469429b"/>
      <w:footerReference xmlns:r="http://schemas.openxmlformats.org/officeDocument/2006/relationships" w:type="default" r:id="Rfe206b46c727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9a3782469429b" /><Relationship Type="http://schemas.openxmlformats.org/officeDocument/2006/relationships/footer" Target="/word/footer1.xml" Id="Rfe206b46c72740d6" /></Relationships>
</file>