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67c2ce9884d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ØIVIND 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f2ebb36fb9924caf"/>
      <w:footerReference xmlns:r="http://schemas.openxmlformats.org/officeDocument/2006/relationships" w:type="default" r:id="R55355fbb6cc8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bb36fb9924caf" /><Relationship Type="http://schemas.openxmlformats.org/officeDocument/2006/relationships/footer" Target="/word/footer1.xml" Id="R55355fbb6cc84bba" /></Relationships>
</file>