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382c47095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2f8b1677af834ff4"/>
      <w:footerReference xmlns:r="http://schemas.openxmlformats.org/officeDocument/2006/relationships" w:type="default" r:id="R7ba63b50fb44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b1677af834ff4" /><Relationship Type="http://schemas.openxmlformats.org/officeDocument/2006/relationships/footer" Target="/word/footer1.xml" Id="R7ba63b50fb444957" /></Relationships>
</file>