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6caa8e0b034a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BRAMAX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BRAMAX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c1b1baad7d4011"/>
      <w:footerReference xmlns:r="http://schemas.openxmlformats.org/officeDocument/2006/relationships" w:type="default" r:id="R51efcbccf9a749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BRAMAX AS   ·   Org.nr 924 300 655   ·   c/o Thomas Bryhn, Dagaliveien 2H   ·   0776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BRAMAX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c1b1baad7d4011" /><Relationship Type="http://schemas.openxmlformats.org/officeDocument/2006/relationships/footer" Target="/word/footer1.xml" Id="R51efcbccf9a74995" /></Relationships>
</file>