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7b7cd0c14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SUPEREYE NETWORKS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Tårnåsen,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SUPEREYE NETWORKS AS</w:t>
      </w:r>
    </w:p>
    <w:sectPr>
      <w:headerReference xmlns:r="http://schemas.openxmlformats.org/officeDocument/2006/relationships" w:type="default" r:id="R8e2874509d1d4598"/>
      <w:footerReference xmlns:r="http://schemas.openxmlformats.org/officeDocument/2006/relationships" w:type="default" r:id="Rf8dc6f15ecf2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874509d1d4598" /><Relationship Type="http://schemas.openxmlformats.org/officeDocument/2006/relationships/footer" Target="/word/footer1.xml" Id="Rf8dc6f15ecf249c9" /></Relationships>
</file>