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2d2940a7e48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AS</w:t>
      </w:r>
    </w:p>
    <w:sectPr>
      <w:headerReference xmlns:r="http://schemas.openxmlformats.org/officeDocument/2006/relationships" w:type="default" r:id="R0e56b37de8a849df"/>
      <w:footerReference xmlns:r="http://schemas.openxmlformats.org/officeDocument/2006/relationships" w:type="default" r:id="R7ae1161944f047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56b37de8a849df" /><Relationship Type="http://schemas.openxmlformats.org/officeDocument/2006/relationships/footer" Target="/word/footer1.xml" Id="R7ae1161944f047f6" /></Relationships>
</file>