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af20fd97a48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AEONS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2038ea08eef24ba6"/>
      <w:footerReference xmlns:r="http://schemas.openxmlformats.org/officeDocument/2006/relationships" w:type="default" r:id="Rd07c565d508d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8ea08eef24ba6" /><Relationship Type="http://schemas.openxmlformats.org/officeDocument/2006/relationships/footer" Target="/word/footer1.xml" Id="Rd07c565d508d42c8" /></Relationships>
</file>