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d4e692bf9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GULLTROST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GULLTROST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e2a9b2a924a04"/>
      <w:footerReference xmlns:r="http://schemas.openxmlformats.org/officeDocument/2006/relationships" w:type="default" r:id="R31d8eb2a88c5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GULLTROST AS   ·   Org.nr 923 632 344   ·   Gjerdesvollen 20B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GULLTROST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e2a9b2a924a04" /><Relationship Type="http://schemas.openxmlformats.org/officeDocument/2006/relationships/footer" Target="/word/footer1.xml" Id="R31d8eb2a88c54de0" /></Relationships>
</file>