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f4596a84a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KRISTINA GLASTAD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KRISTINA GLASTAD AS</w:t>
      </w:r>
    </w:p>
    <w:sectPr>
      <w:headerReference xmlns:r="http://schemas.openxmlformats.org/officeDocument/2006/relationships" w:type="default" r:id="R964b9ab0710b4733"/>
      <w:footerReference xmlns:r="http://schemas.openxmlformats.org/officeDocument/2006/relationships" w:type="default" r:id="R9467cbce13ad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KRISTINA GLASTAD AS   ·   Org.nr 923 348 565   ·   Mogens Thorsens gate 7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KRISTINA GLASTAD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b9ab0710b4733" /><Relationship Type="http://schemas.openxmlformats.org/officeDocument/2006/relationships/footer" Target="/word/footer1.xml" Id="R9467cbce13ad4f2d" /></Relationships>
</file>