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3df79e08a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ALFANOR 19195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6233be6f5be44bb"/>
      <w:footerReference xmlns:r="http://schemas.openxmlformats.org/officeDocument/2006/relationships" w:type="default" r:id="R5c8ef059fe1f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33be6f5be44bb" /><Relationship Type="http://schemas.openxmlformats.org/officeDocument/2006/relationships/footer" Target="/word/footer1.xml" Id="R5c8ef059fe1f4e82" /></Relationships>
</file>