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486312ccf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ELOTBOA INVEST AS.</w:t>
      </w:r>
    </w:p>
    <w:sectPr>
      <w:headerReference xmlns:r="http://schemas.openxmlformats.org/officeDocument/2006/relationships" w:type="default" r:id="R4903ff2a1b224e47"/>
      <w:footerReference xmlns:r="http://schemas.openxmlformats.org/officeDocument/2006/relationships" w:type="default" r:id="Rf3f0cc882283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3ff2a1b224e47" /><Relationship Type="http://schemas.openxmlformats.org/officeDocument/2006/relationships/footer" Target="/word/footer1.xml" Id="Rf3f0cc8822834dde" /></Relationships>
</file>