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ac0365280a40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STIKLESTAD EIENDOM SKOGN AS</w:t>
      </w:r>
    </w:p>
    <w:sectPr>
      <w:headerReference xmlns:r="http://schemas.openxmlformats.org/officeDocument/2006/relationships" w:type="default" r:id="R9a629e1f748c4a25"/>
      <w:footerReference xmlns:r="http://schemas.openxmlformats.org/officeDocument/2006/relationships" w:type="default" r:id="R4217ecb05c3247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STIKLESTAD EIENDOM SKOGN AS   ·   Org.nr 923 017 607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STIKLESTAD EIENDOM SKOGN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629e1f748c4a25" /><Relationship Type="http://schemas.openxmlformats.org/officeDocument/2006/relationships/footer" Target="/word/footer1.xml" Id="R4217ecb05c32470d" /></Relationships>
</file>