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a956cb4bd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6a6b506a34d93"/>
      <w:footerReference xmlns:r="http://schemas.openxmlformats.org/officeDocument/2006/relationships" w:type="default" r:id="Rca34f78f8dbd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VIKENCONSULT AS   ·   Org.nr 921 996 705   ·   Mosseveien 63   ·   1610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6a6b506a34d93" /><Relationship Type="http://schemas.openxmlformats.org/officeDocument/2006/relationships/footer" Target="/word/footer1.xml" Id="Rca34f78f8dbd4ddb" /></Relationships>
</file>