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a8e92a13e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SUBLIME PERFORMANCE AS</w:t>
      </w:r>
    </w:p>
    <w:sectPr>
      <w:headerReference xmlns:r="http://schemas.openxmlformats.org/officeDocument/2006/relationships" w:type="default" r:id="R8446bdf8b221406d"/>
      <w:footerReference xmlns:r="http://schemas.openxmlformats.org/officeDocument/2006/relationships" w:type="default" r:id="R1595cd76d04b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SUBLIME PERFORMANCE AS   ·   Org.nr 921 990 871   ·   Haugerudveien 61A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SUBLIME PERFORMANCE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6bdf8b221406d" /><Relationship Type="http://schemas.openxmlformats.org/officeDocument/2006/relationships/footer" Target="/word/footer1.xml" Id="R1595cd76d04b461a" /></Relationships>
</file>