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e855c2cf0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FLYING ELEPHANT AS</w:t>
      </w:r>
    </w:p>
    <w:sectPr>
      <w:headerReference xmlns:r="http://schemas.openxmlformats.org/officeDocument/2006/relationships" w:type="default" r:id="R6312f996b2ce4f68"/>
      <w:footerReference xmlns:r="http://schemas.openxmlformats.org/officeDocument/2006/relationships" w:type="default" r:id="Rc1614454b0c4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FLYING ELEPHANT AS   ·   Org.nr 921 890 346   ·  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FLYING ELEPHANT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2f996b2ce4f68" /><Relationship Type="http://schemas.openxmlformats.org/officeDocument/2006/relationships/footer" Target="/word/footer1.xml" Id="Rc1614454b0c440f0" /></Relationships>
</file>