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2cad05eb6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CECNOR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CECNOR AS</w:t>
      </w:r>
    </w:p>
    <w:sectPr>
      <w:headerReference xmlns:r="http://schemas.openxmlformats.org/officeDocument/2006/relationships" w:type="default" r:id="R318be90dc2394a7b"/>
      <w:footerReference xmlns:r="http://schemas.openxmlformats.org/officeDocument/2006/relationships" w:type="default" r:id="Ra84d11f0b04c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be90dc2394a7b" /><Relationship Type="http://schemas.openxmlformats.org/officeDocument/2006/relationships/footer" Target="/word/footer1.xml" Id="Ra84d11f0b04c4cdb" /></Relationships>
</file>