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2aa2e87dc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AS</w:t>
      </w:r>
    </w:p>
    <w:sectPr>
      <w:headerReference xmlns:r="http://schemas.openxmlformats.org/officeDocument/2006/relationships" w:type="default" r:id="R5a0e4cb89e204a4d"/>
      <w:footerReference xmlns:r="http://schemas.openxmlformats.org/officeDocument/2006/relationships" w:type="default" r:id="R8e5cd191e08b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e4cb89e204a4d" /><Relationship Type="http://schemas.openxmlformats.org/officeDocument/2006/relationships/footer" Target="/word/footer1.xml" Id="R8e5cd191e08b48b5" /></Relationships>
</file>