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af3f8378b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HAVILA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8a56ad964d554044"/>
      <w:footerReference xmlns:r="http://schemas.openxmlformats.org/officeDocument/2006/relationships" w:type="default" r:id="R9eca3b2f700b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6ad964d554044" /><Relationship Type="http://schemas.openxmlformats.org/officeDocument/2006/relationships/footer" Target="/word/footer1.xml" Id="R9eca3b2f700b4ca9" /></Relationships>
</file>