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8c641e48444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f16ad40fc4533"/>
      <w:footerReference xmlns:r="http://schemas.openxmlformats.org/officeDocument/2006/relationships" w:type="default" r:id="Rab2b360a3c1548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AURIS HOLDING AS   ·   Org.nr 921 559 852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f16ad40fc4533" /><Relationship Type="http://schemas.openxmlformats.org/officeDocument/2006/relationships/footer" Target="/word/footer1.xml" Id="Rab2b360a3c1548eb" /></Relationships>
</file>