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c9536b5be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GALEI AS</w:t>
      </w:r>
    </w:p>
    <w:sectPr>
      <w:headerReference xmlns:r="http://schemas.openxmlformats.org/officeDocument/2006/relationships" w:type="default" r:id="R2313fe9ded8443d4"/>
      <w:footerReference xmlns:r="http://schemas.openxmlformats.org/officeDocument/2006/relationships" w:type="default" r:id="R98b244d832b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GALEI AS   ·   Org.nr 921 230 281   ·   Dalsetveien 61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3fe9ded8443d4" /><Relationship Type="http://schemas.openxmlformats.org/officeDocument/2006/relationships/footer" Target="/word/footer1.xml" Id="R98b244d832b646c6" /></Relationships>
</file>