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18ffa5b1df4c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RÅD &amp;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Uggdal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Uggdal,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RÅD &amp;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c55f574f6d4fbc"/>
      <w:footerReference xmlns:r="http://schemas.openxmlformats.org/officeDocument/2006/relationships" w:type="default" r:id="R17f422476bc94e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RÅD &amp; REGNSKAP AS   ·   Org.nr 921 213 352   ·   Dalsvegen 260   ·   5685 UGGDAL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RÅD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c55f574f6d4fbc" /><Relationship Type="http://schemas.openxmlformats.org/officeDocument/2006/relationships/footer" Target="/word/footer1.xml" Id="R17f422476bc94e41" /></Relationships>
</file>