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ed9ad9cff45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REALTOR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REALTOR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5ad96292fa428d"/>
      <w:footerReference xmlns:r="http://schemas.openxmlformats.org/officeDocument/2006/relationships" w:type="default" r:id="R1e9c6ae4068f43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REALTOR AS   ·   Org.nr 921 130 155   ·   Tordenskjoldsgate 2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ad96292fa428d" /><Relationship Type="http://schemas.openxmlformats.org/officeDocument/2006/relationships/footer" Target="/word/footer1.xml" Id="R1e9c6ae4068f43d8" /></Relationships>
</file>