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c59345bf7c4d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JARAS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Namsos,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JARAS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63c3fbce344436"/>
      <w:footerReference xmlns:r="http://schemas.openxmlformats.org/officeDocument/2006/relationships" w:type="default" r:id="Rb245395e2c624d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JARAS INVEST AS   ·   Org.nr 921 056 672   ·   Verftsgata 32   ·   7800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JARAS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63c3fbce344436" /><Relationship Type="http://schemas.openxmlformats.org/officeDocument/2006/relationships/footer" Target="/word/footer1.xml" Id="Rb245395e2c624dad" /></Relationships>
</file>