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c4e8611d74a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Adminco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Adminco</w:t>
      </w:r>
    </w:p>
    <w:sectPr>
      <w:headerReference xmlns:r="http://schemas.openxmlformats.org/officeDocument/2006/relationships" w:type="default" r:id="R5719400acced4a63"/>
      <w:footerReference xmlns:r="http://schemas.openxmlformats.org/officeDocument/2006/relationships" w:type="default" r:id="R2dfdece849d4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9400acced4a63" /><Relationship Type="http://schemas.openxmlformats.org/officeDocument/2006/relationships/footer" Target="/word/footer1.xml" Id="R2dfdece849d44bc7" /></Relationships>
</file>