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167e612ee44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VENNOR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VENNOR INVEST AS</w:t>
      </w:r>
    </w:p>
    <w:sectPr>
      <w:headerReference xmlns:r="http://schemas.openxmlformats.org/officeDocument/2006/relationships" w:type="default" r:id="R719c16f0bd75431f"/>
      <w:footerReference xmlns:r="http://schemas.openxmlformats.org/officeDocument/2006/relationships" w:type="default" r:id="R3ed7cc39bb04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c16f0bd75431f" /><Relationship Type="http://schemas.openxmlformats.org/officeDocument/2006/relationships/footer" Target="/word/footer1.xml" Id="R3ed7cc39bb044536" /></Relationships>
</file>