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b7ec81e92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 POBEDY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 POBEDY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c9fb4e75149b5"/>
      <w:footerReference xmlns:r="http://schemas.openxmlformats.org/officeDocument/2006/relationships" w:type="default" r:id="Re50c3342a371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 POBEDY AS   ·   Org.nr 920 387 454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 POBEDY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c9fb4e75149b5" /><Relationship Type="http://schemas.openxmlformats.org/officeDocument/2006/relationships/footer" Target="/word/footer1.xml" Id="Re50c3342a3714811" /></Relationships>
</file>